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1C" w:rsidRPr="0038181C" w:rsidRDefault="0038181C" w:rsidP="00FB7402">
      <w:pPr>
        <w:spacing w:after="9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28"/>
          <w:lang w:eastAsia="ru-RU"/>
        </w:rPr>
      </w:pPr>
      <w:r w:rsidRPr="0038181C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28"/>
          <w:lang w:eastAsia="ru-RU"/>
        </w:rPr>
        <w:t>Как родителям и учителям остановить школьный буллинг?</w:t>
      </w:r>
    </w:p>
    <w:p w:rsidR="0038181C" w:rsidRPr="0038181C" w:rsidRDefault="00585E69" w:rsidP="00B2641F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7E4F032" wp14:editId="74DF721F">
            <wp:simplePos x="0" y="0"/>
            <wp:positionH relativeFrom="margin">
              <wp:align>right</wp:align>
            </wp:positionH>
            <wp:positionV relativeFrom="paragraph">
              <wp:posOffset>64770</wp:posOffset>
            </wp:positionV>
            <wp:extent cx="1762125" cy="1199515"/>
            <wp:effectExtent l="0" t="0" r="9525" b="635"/>
            <wp:wrapSquare wrapText="bothSides"/>
            <wp:docPr id="1" name="Рисунок 1" descr="C:\Users\User\Desktop\e992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992f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81C" w:rsidRPr="0038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 — школьная травля, которая, конечно, существовала всегда. Многие могут вспомнить, что в их классе или параллели были дети, которым почему-то доставалось от ровесников: может, они иначе выглядели, хуже учились или имели необычные увлечения.</w:t>
      </w:r>
    </w:p>
    <w:p w:rsidR="00B2641F" w:rsidRDefault="008934E5" w:rsidP="00B264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Старшее поколение часто не осознает, насколько школьная травма опасна. В первую очередь, несомненно, для жертвы буллинга. Статистика шокирует: почти 30% детей и подростков, подвергавшихся травле, пытаются покончить с собой, остальные получают серьезные психологические травмы, которые влияют на всю их жизнь.</w:t>
      </w:r>
    </w:p>
    <w:p w:rsidR="00B2641F" w:rsidRPr="00B2641F" w:rsidRDefault="00B2641F" w:rsidP="00B2641F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42E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Мифы о </w:t>
      </w:r>
      <w:proofErr w:type="spellStart"/>
      <w:r w:rsidRPr="006C342E">
        <w:rPr>
          <w:rFonts w:ascii="Times New Roman" w:hAnsi="Times New Roman" w:cs="Times New Roman"/>
          <w:b/>
          <w:color w:val="252525"/>
          <w:sz w:val="28"/>
          <w:szCs w:val="28"/>
        </w:rPr>
        <w:t>буллинге</w:t>
      </w:r>
      <w:proofErr w:type="spellEnd"/>
    </w:p>
    <w:p w:rsidR="00B2641F" w:rsidRDefault="00B2641F" w:rsidP="00B264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 любое некомфортное для общества явление, школьная травля со временем обросла множеством разрушительных мифов. С их помощью родители пытаются оправдать поведение своего ребенка, свое бездействие или переложить ответственность на других участников конфликта.</w:t>
      </w:r>
    </w:p>
    <w:p w:rsidR="00B2641F" w:rsidRPr="00FB7402" w:rsidRDefault="00B2641F" w:rsidP="00B264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 возник в последнее время, до этого его не существовало</w:t>
      </w:r>
      <w:r w:rsidRPr="00FB7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это не так! Еще в 1910 г. Фрейд и Адлер провели в Вене первый конгресс на тему суицида среди учащихся средней школы. Фред писал, что в школе были и будут проблемы насилия именно потому, что школа собирает незрелых личностей – детей и подростков. Школа и учитель не несут ответственность за то, чтобы актов насилия не было (это было бы нереалистично), но они несут ответственность за то, чтобы учить детей твердо и с достоинством противостоять насилию.</w:t>
      </w:r>
    </w:p>
    <w:p w:rsidR="00B2641F" w:rsidRDefault="00B2641F" w:rsidP="00B264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Школьная травля вырабатывает навыки самообороны</w:t>
      </w: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 не учатся общаться с помощью агрессии, они лишь разрушают личность и получают тяжелые психологические травмы.</w:t>
      </w:r>
    </w:p>
    <w:p w:rsidR="00B2641F" w:rsidRDefault="00B2641F" w:rsidP="00B264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не должны ввязываться в конфликты детей</w:t>
      </w: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противном случае те никогда не научатся разрешать их самостоятельно Личность ребенка </w:t>
      </w:r>
      <w:proofErr w:type="gramStart"/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достаточно</w:t>
      </w:r>
      <w:proofErr w:type="gramEnd"/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сформирована для того, чтобы находить выходы из таких сложных ситуаций, а поведение взрослых определяет ход буллинга.</w:t>
      </w:r>
    </w:p>
    <w:p w:rsidR="00B2641F" w:rsidRDefault="00B2641F" w:rsidP="00B264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Жертве нужно научиться вести себя по-другому</w:t>
      </w: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травля пройдет </w:t>
      </w:r>
      <w:proofErr w:type="gramStart"/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proofErr w:type="gramEnd"/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вспомните школьные годы, то поймете, что причины выбора жертвы могут быть совершенно неочевидными, от поведения ребенка не зависит проявление агрессии.</w:t>
      </w:r>
    </w:p>
    <w:p w:rsidR="00442015" w:rsidRPr="00585E69" w:rsidRDefault="00442015" w:rsidP="00442015">
      <w:pPr>
        <w:spacing w:after="0"/>
        <w:ind w:firstLine="708"/>
        <w:jc w:val="center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585E69">
        <w:rPr>
          <w:rFonts w:ascii="Times New Roman" w:hAnsi="Times New Roman" w:cs="Times New Roman"/>
          <w:b/>
          <w:color w:val="252525"/>
          <w:sz w:val="28"/>
          <w:szCs w:val="28"/>
        </w:rPr>
        <w:t>Виды буллинга</w:t>
      </w:r>
    </w:p>
    <w:p w:rsidR="00442015" w:rsidRDefault="00442015" w:rsidP="004420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 любая жестокость, буллинг может выражаться в разных формах, но все они губительны для участников травли.</w:t>
      </w:r>
    </w:p>
    <w:p w:rsidR="00442015" w:rsidRDefault="00442015" w:rsidP="004420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Физический</w:t>
      </w: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школьный буллинг — умышленные толчки, удары, пинки, побои нанесение иных телесных повреждений.</w:t>
      </w:r>
    </w:p>
    <w:p w:rsidR="00442015" w:rsidRDefault="00442015" w:rsidP="004420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Психологический</w:t>
      </w: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школьный буллинг — насилие, связанное с действием на психику, наносящее психологическую травму путем словесных оскорблений или угроз, преследование, запугивание, которыми умышленно причиняется эмоциональная неуверенность.</w:t>
      </w:r>
    </w:p>
    <w:p w:rsidR="00442015" w:rsidRPr="00FB7402" w:rsidRDefault="00442015" w:rsidP="00442015">
      <w:pPr>
        <w:pStyle w:val="2"/>
        <w:shd w:val="clear" w:color="auto" w:fill="FFFFFF"/>
        <w:spacing w:before="0" w:line="312" w:lineRule="atLeast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FB7402">
        <w:rPr>
          <w:rFonts w:ascii="Times New Roman" w:hAnsi="Times New Roman" w:cs="Times New Roman"/>
          <w:color w:val="252525"/>
          <w:sz w:val="28"/>
          <w:szCs w:val="28"/>
        </w:rPr>
        <w:t>К этой форме можно отнести:</w:t>
      </w:r>
    </w:p>
    <w:p w:rsidR="00442015" w:rsidRDefault="00442015" w:rsidP="004420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вербальное насилие: прозвища, насмешки, словесное унижение</w:t>
      </w:r>
      <w:r w:rsidRPr="00FB7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обидные жесты или действия (например, плевки в жертву);</w:t>
      </w:r>
      <w:r w:rsidRPr="00FB7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запугивание и шантаж;</w:t>
      </w:r>
    </w:p>
    <w:p w:rsidR="00442015" w:rsidRDefault="00442015" w:rsidP="004420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изоляция: намеренное игнорирование жертвы, бойкот;</w:t>
      </w:r>
    </w:p>
    <w:p w:rsidR="00442015" w:rsidRDefault="00442015" w:rsidP="004420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вымогательство;</w:t>
      </w:r>
    </w:p>
    <w:p w:rsidR="00442015" w:rsidRDefault="00442015" w:rsidP="0044201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   </w:t>
      </w: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воровство, грабеж, прятанье личных вещей жертвы;</w:t>
      </w:r>
    </w:p>
    <w:p w:rsidR="00442015" w:rsidRPr="00FB7402" w:rsidRDefault="00442015" w:rsidP="0044201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один вид травли, который становится все более распространенным — </w:t>
      </w:r>
      <w:proofErr w:type="spellStart"/>
      <w:r w:rsidRPr="00B166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кибер</w:t>
      </w:r>
      <w:proofErr w:type="spellEnd"/>
      <w:r w:rsidRPr="00B166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-буллинг.</w:t>
      </w: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Преследование в сети не менее опасно, чем в реальной жизни. Если унижения происходят в школе, ребенок может спрятаться от них дома, но преследования в интернете не имеют границ, делая жертву особенно уязвимой.</w:t>
      </w:r>
    </w:p>
    <w:p w:rsidR="00442015" w:rsidRDefault="00442015" w:rsidP="00B264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641F" w:rsidRDefault="00B2641F" w:rsidP="00B264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0ACE500F" wp14:editId="27E217FB">
            <wp:simplePos x="0" y="0"/>
            <wp:positionH relativeFrom="margin">
              <wp:posOffset>38100</wp:posOffset>
            </wp:positionH>
            <wp:positionV relativeFrom="paragraph">
              <wp:posOffset>10795</wp:posOffset>
            </wp:positionV>
            <wp:extent cx="1295400" cy="993140"/>
            <wp:effectExtent l="0" t="0" r="0" b="0"/>
            <wp:wrapTight wrapText="bothSides">
              <wp:wrapPolygon edited="0">
                <wp:start x="0" y="0"/>
                <wp:lineTo x="0" y="21130"/>
                <wp:lineTo x="21282" y="21130"/>
                <wp:lineTo x="21282" y="0"/>
                <wp:lineTo x="0" y="0"/>
              </wp:wrapPolygon>
            </wp:wrapTight>
            <wp:docPr id="2" name="Рисунок 2" descr="C:\Users\User\Desktop\c52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523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252525"/>
          <w:sz w:val="28"/>
          <w:szCs w:val="28"/>
        </w:rPr>
        <w:t xml:space="preserve"> </w:t>
      </w:r>
      <w:r w:rsidR="008934E5" w:rsidRPr="00585E69">
        <w:rPr>
          <w:rFonts w:ascii="Times New Roman" w:hAnsi="Times New Roman" w:cs="Times New Roman"/>
          <w:b/>
          <w:color w:val="252525"/>
          <w:sz w:val="28"/>
          <w:szCs w:val="28"/>
        </w:rPr>
        <w:t>Что такое школьный буллинг</w:t>
      </w:r>
      <w:r>
        <w:rPr>
          <w:rFonts w:ascii="Times New Roman" w:hAnsi="Times New Roman" w:cs="Times New Roman"/>
          <w:b/>
          <w:color w:val="252525"/>
          <w:sz w:val="28"/>
          <w:szCs w:val="28"/>
        </w:rPr>
        <w:t xml:space="preserve">? </w:t>
      </w:r>
      <w:r w:rsidR="008934E5"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любом коллективе периодически возникают конфликты, и это совершенно нормально. Тем более, в среде подростков, которые учатся взаимодействовать с социумом. Но буллинг — это не конфликт. В этом процессе нет желания прийти к истине, доказать не правоту. По сути, травля — это насилие, где один из участников становится агрессором, а другой жертвой.</w:t>
      </w:r>
    </w:p>
    <w:p w:rsidR="006C342E" w:rsidRPr="00B2641F" w:rsidRDefault="008934E5" w:rsidP="00B2641F">
      <w:pPr>
        <w:spacing w:after="0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одно отличие буллинга от обычной ссоры: объект преследования в большинстве случаев остается в одиночестве, а количество агрессоров может варьироваться — от одного задиры до целого класса.</w:t>
      </w:r>
    </w:p>
    <w:p w:rsidR="006C342E" w:rsidRPr="006C342E" w:rsidRDefault="008934E5" w:rsidP="00B16613">
      <w:pPr>
        <w:pStyle w:val="2"/>
        <w:shd w:val="clear" w:color="auto" w:fill="FFFFFF"/>
        <w:spacing w:before="0"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 отчуждение и противопоставление жертвы остальным ученикам заставляет ребенка чувствовать себя беспомощным, ненужным, оторванным от общества.</w:t>
      </w:r>
      <w:r w:rsidRPr="00FB74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342E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                            </w:t>
      </w:r>
      <w:r w:rsidR="006C342E" w:rsidRPr="006C342E">
        <w:rPr>
          <w:rFonts w:ascii="Times New Roman" w:hAnsi="Times New Roman" w:cs="Times New Roman"/>
          <w:b/>
          <w:color w:val="252525"/>
          <w:sz w:val="28"/>
          <w:szCs w:val="28"/>
        </w:rPr>
        <w:t>Три стороны участников буллинга</w:t>
      </w:r>
    </w:p>
    <w:p w:rsidR="006C342E" w:rsidRDefault="006C342E" w:rsidP="00B166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школьной травле всегда есть три стороны: жертва — ученик, который подвергается физическому или эмоциональному насилию; </w:t>
      </w:r>
      <w:proofErr w:type="spellStart"/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буллеры</w:t>
      </w:r>
      <w:proofErr w:type="spellEnd"/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один или несколько зачинщиков агрессии. Но есть и третья сторона — свидетели.</w:t>
      </w:r>
      <w:r w:rsidRPr="00FB7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дети, на глазах которых все происходит. Как правило, вначале они на стороне жертвы. Но попытки защитить ее ни к чему не приводят. В конечном итоге они становятся равнодушными или даже начинают симпатизировать </w:t>
      </w:r>
      <w:proofErr w:type="spellStart"/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буллеру</w:t>
      </w:r>
      <w:proofErr w:type="spellEnd"/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сути, агрессор начинает влиять на психику всех в коллективе, он вкладывает свои идеи, делает окружающих более жестокими и равнодушными.</w:t>
      </w:r>
      <w:r w:rsidRPr="00FB7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Недаром в психологии существует понятие «травма свидетеля»: родителям не стоит думать, что, если их ребенок не принимает в травле непосредственное участие, то им не стоит вмешиваться.</w:t>
      </w:r>
    </w:p>
    <w:p w:rsidR="008934E5" w:rsidRPr="00B16613" w:rsidRDefault="008934E5" w:rsidP="00B16613">
      <w:pPr>
        <w:pStyle w:val="2"/>
        <w:shd w:val="clear" w:color="auto" w:fill="FFFFFF"/>
        <w:spacing w:before="240" w:after="120" w:line="312" w:lineRule="atLeast"/>
        <w:jc w:val="center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B16613">
        <w:rPr>
          <w:rFonts w:ascii="Times New Roman" w:hAnsi="Times New Roman" w:cs="Times New Roman"/>
          <w:b/>
          <w:color w:val="252525"/>
          <w:sz w:val="28"/>
          <w:szCs w:val="28"/>
        </w:rPr>
        <w:lastRenderedPageBreak/>
        <w:t>Что делать учителям</w:t>
      </w:r>
    </w:p>
    <w:p w:rsidR="00B16613" w:rsidRDefault="008934E5" w:rsidP="00B1661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Педагогу нужно заручиться поддержкой родителей и психологов.</w:t>
      </w:r>
      <w:r w:rsidRPr="00FB7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Говорить необходимо отдельно с родителями детей, находящихся в конфликте</w:t>
      </w:r>
      <w:r w:rsidR="00B16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B7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 для родителей правила взаимодействия родителей с ребенком-жертвой и агрессором</w:t>
      </w:r>
      <w:r w:rsidR="00B16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6613" w:rsidRDefault="008934E5" w:rsidP="00B1661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провоцировать буллинг сами и не легализовать его. В случае если учитель постоянно говорил о каком-то ученике, то у детей будет возникать мысль, что это нормально. Выкиньте из лексикона фразы типа: «Из-за тебя, Миша, нам не удалось пройти материал на уроке», «Опять, Давид, ты не сделал домашнее задание». «А ты, как всегда, подводишь весь класс, твои родители не занимаются тобой, я буду за тебя отвечать»</w:t>
      </w:r>
      <w:r w:rsidR="00B16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934E5" w:rsidRPr="00B16613" w:rsidRDefault="008934E5" w:rsidP="00B16613">
      <w:pPr>
        <w:spacing w:after="0"/>
        <w:ind w:firstLine="708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 профилактические беседы и мероприятия, направленные на объединение класса. Важно показать, что агрессор еще более слаб, чем жертва, чтобы у детей не возникало искушения самоутвердиться с помощью травли.</w:t>
      </w:r>
      <w:r w:rsidRPr="00FB74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613" w:rsidRPr="00B16613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                                </w:t>
      </w:r>
      <w:r w:rsidRPr="00B16613">
        <w:rPr>
          <w:rFonts w:ascii="Times New Roman" w:hAnsi="Times New Roman" w:cs="Times New Roman"/>
          <w:b/>
          <w:color w:val="252525"/>
          <w:sz w:val="28"/>
          <w:szCs w:val="28"/>
        </w:rPr>
        <w:t>Что делать родителям жертв буллинга</w:t>
      </w:r>
    </w:p>
    <w:p w:rsidR="00B16613" w:rsidRDefault="008934E5" w:rsidP="00B1661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Сохранять спокойствие. Если вам сообщили учителя или сам ребенок, что в школе он стал объектом травли, важно дать понять, что дом — безопасное место для него, а вы всегда мудры и спокойны, а значит, на вас можно рассчитывать.</w:t>
      </w:r>
      <w:r w:rsidRPr="00FB74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Попытайтесь узнать, что стало началом травли. Нет, вам не нужно обвинять жертву, необходимо лишь узнать, что стало пусковым крючком для буллинга. Возможно, отсюда и нужно начинать коррекцию ситуации.</w:t>
      </w:r>
      <w:r w:rsidRPr="00FB7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Действуйте вместе с классным руководителем, результата можно добиться только командной работой.</w:t>
      </w:r>
    </w:p>
    <w:p w:rsidR="00B16613" w:rsidRDefault="008934E5" w:rsidP="00B1661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Обратитесь к специалисту: у психологов есть методики, позволяющие повлиять на происходящее в школе.</w:t>
      </w:r>
    </w:p>
    <w:p w:rsidR="008934E5" w:rsidRDefault="008934E5" w:rsidP="00B166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Мониторьте</w:t>
      </w:r>
      <w:proofErr w:type="spellEnd"/>
      <w:r w:rsidRPr="00FB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ситуацию, не вступая в конфликт с самим агрессором и его родителями.</w:t>
      </w:r>
    </w:p>
    <w:p w:rsidR="00442015" w:rsidRDefault="00442015" w:rsidP="00B166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взрослые, НЕ БУДЬТЕ РАВНОДУШНЫ! </w:t>
      </w:r>
    </w:p>
    <w:p w:rsidR="00B16613" w:rsidRDefault="00B16613" w:rsidP="00B166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Вместе, м</w:t>
      </w:r>
      <w:r w:rsidR="008F3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можем повлиять на психологический климат</w:t>
      </w:r>
      <w:r w:rsidR="008F3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школе, социуме наших детей! </w:t>
      </w:r>
    </w:p>
    <w:p w:rsidR="008F3284" w:rsidRDefault="008F3284" w:rsidP="00B166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3284" w:rsidRPr="00FB7402" w:rsidRDefault="008F3284" w:rsidP="00B16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 психолог школы        Н.Ф. Цеттерман</w:t>
      </w:r>
    </w:p>
    <w:sectPr w:rsidR="008F3284" w:rsidRPr="00FB7402" w:rsidSect="00FB74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B"/>
    <w:rsid w:val="002E7147"/>
    <w:rsid w:val="0038181C"/>
    <w:rsid w:val="00442015"/>
    <w:rsid w:val="00585E69"/>
    <w:rsid w:val="006C342E"/>
    <w:rsid w:val="008934E5"/>
    <w:rsid w:val="008F3284"/>
    <w:rsid w:val="00A871EB"/>
    <w:rsid w:val="00B16613"/>
    <w:rsid w:val="00B2641F"/>
    <w:rsid w:val="00F42CB5"/>
    <w:rsid w:val="00FB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7E39"/>
  <w15:chartTrackingRefBased/>
  <w15:docId w15:val="{AFBE5798-B938-4275-8DC2-0EB23F08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34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893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04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4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2024-06-02T05:23:00Z</dcterms:created>
  <dcterms:modified xsi:type="dcterms:W3CDTF">2024-06-02T13:22:00Z</dcterms:modified>
</cp:coreProperties>
</file>